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600885" w14:textId="77777777" w:rsidR="00242E30" w:rsidRPr="007D34BC" w:rsidRDefault="00242E30" w:rsidP="00242E30"/>
    <w:p w14:paraId="3D33AD89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  <w:u w:val="single"/>
        </w:rPr>
      </w:pP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>إلى: (</w:t>
      </w:r>
      <w:r w:rsidRPr="00C8400F">
        <w:rPr>
          <w:rFonts w:ascii="Times New Roman" w:eastAsia="Calibri" w:hAnsi="Times New Roman"/>
          <w:i/>
          <w:iCs/>
          <w:sz w:val="18"/>
          <w:szCs w:val="18"/>
          <w:u w:val="single"/>
          <w:rtl/>
          <w:lang w:eastAsia="ar"/>
        </w:rPr>
        <w:t>مدير المرفق)</w:t>
      </w:r>
      <w:r w:rsidRPr="00C8400F">
        <w:rPr>
          <w:rFonts w:ascii="Times New Roman" w:eastAsia="Calibri" w:hAnsi="Times New Roman"/>
          <w:i/>
          <w:iCs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i/>
          <w:iCs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i/>
          <w:iCs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  <w:t xml:space="preserve">تاريخ الإصابة:  </w:t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</w:p>
    <w:p w14:paraId="029524BC" w14:textId="77777777" w:rsidR="00C8400F" w:rsidRPr="00C8400F" w:rsidRDefault="00C8400F" w:rsidP="00C8400F">
      <w:pPr>
        <w:numPr>
          <w:ilvl w:val="12"/>
          <w:numId w:val="0"/>
        </w:numPr>
        <w:tabs>
          <w:tab w:val="left" w:pos="1545"/>
        </w:tabs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</w:rPr>
      </w:pP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</w:p>
    <w:p w14:paraId="2EAEEA1C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  <w:u w:val="single"/>
        </w:rPr>
      </w:pP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>من:</w:t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  <w:t xml:space="preserve">تاريخ اليوم:  </w:t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</w:p>
    <w:p w14:paraId="0757F54A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</w:rPr>
      </w:pPr>
    </w:p>
    <w:p w14:paraId="5469DC71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</w:rPr>
      </w:pP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>***************************************************************************************************************************</w:t>
      </w:r>
    </w:p>
    <w:p w14:paraId="7C3ABC9B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</w:rPr>
      </w:pPr>
      <w:r w:rsidRPr="00C8400F">
        <w:rPr>
          <w:rFonts w:ascii="Times New Roman" w:eastAsia="Calibri" w:hAnsi="Times New Roman"/>
          <w:i/>
          <w:iCs/>
          <w:sz w:val="18"/>
          <w:szCs w:val="18"/>
          <w:u w:val="single"/>
          <w:rtl/>
          <w:lang w:eastAsia="ar"/>
        </w:rPr>
        <w:tab/>
        <w:t>(اسم الموظف)</w:t>
      </w:r>
      <w:r w:rsidRPr="00C8400F">
        <w:rPr>
          <w:rFonts w:ascii="Times New Roman" w:eastAsia="Calibri" w:hAnsi="Times New Roman"/>
          <w:i/>
          <w:iCs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 xml:space="preserve"> تم وضع قيود العمل التالية من طرف مقدم الرعاية الطبية:</w:t>
      </w:r>
    </w:p>
    <w:p w14:paraId="7462732D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</w:rPr>
      </w:pP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</w:p>
    <w:p w14:paraId="7FE982B3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</w:rPr>
      </w:pP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</w:p>
    <w:p w14:paraId="3C4808E2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  <w:u w:val="single"/>
        </w:rPr>
      </w:pP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</w:p>
    <w:p w14:paraId="3289A9AF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</w:rPr>
      </w:pPr>
    </w:p>
    <w:p w14:paraId="663F6169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</w:rPr>
      </w:pP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 xml:space="preserve">الرجاء التحديد في المساحة المتوفرة، العمل الذي سيؤديه الموظف أثناء هذه القيود.  </w:t>
      </w:r>
    </w:p>
    <w:p w14:paraId="2888D3E2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</w:rPr>
      </w:pP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>(ملاحظة: لا يوفر المرفق إلا الأعمال اليدوية (الحرفية) ذات الصلة).</w:t>
      </w:r>
    </w:p>
    <w:p w14:paraId="24355DAB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  <w:u w:val="single"/>
        </w:rPr>
      </w:pP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</w:p>
    <w:p w14:paraId="2E57376C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  <w:u w:val="single"/>
        </w:rPr>
      </w:pP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</w:p>
    <w:p w14:paraId="62F5FCF4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  <w:u w:val="single"/>
        </w:rPr>
      </w:pP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</w:p>
    <w:p w14:paraId="11F60ADD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  <w:u w:val="single"/>
        </w:rPr>
      </w:pP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  <w:t xml:space="preserve"> </w:t>
      </w:r>
    </w:p>
    <w:p w14:paraId="270B7B2E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  <w:u w:val="single"/>
        </w:rPr>
      </w:pPr>
    </w:p>
    <w:p w14:paraId="7E8164B4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b/>
          <w:sz w:val="18"/>
          <w:szCs w:val="22"/>
          <w:u w:val="single"/>
        </w:rPr>
      </w:pPr>
      <w:r w:rsidRPr="00C8400F">
        <w:rPr>
          <w:rFonts w:ascii="Times New Roman" w:eastAsia="Calibri" w:hAnsi="Times New Roman"/>
          <w:b/>
          <w:bCs/>
          <w:sz w:val="18"/>
          <w:szCs w:val="18"/>
          <w:rtl/>
          <w:lang w:eastAsia="ar"/>
        </w:rPr>
        <w:t>تم إخطار مدير المرافق من جانب خدمات الصحة والسلامة والبيئة</w:t>
      </w:r>
      <w:r w:rsidRPr="00C8400F">
        <w:rPr>
          <w:rFonts w:ascii="Times New Roman" w:eastAsia="Calibri" w:hAnsi="Times New Roman"/>
          <w:b/>
          <w:bCs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b/>
          <w:bCs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b/>
          <w:bCs/>
          <w:sz w:val="18"/>
          <w:szCs w:val="18"/>
          <w:rtl/>
          <w:lang w:eastAsia="ar"/>
        </w:rPr>
        <w:tab/>
        <w:t>الأحرف الأولى لمسؤول الصحة والسلامة والبيئة</w:t>
      </w:r>
      <w:r w:rsidRPr="00C8400F">
        <w:rPr>
          <w:rFonts w:ascii="Times New Roman" w:eastAsia="Calibri" w:hAnsi="Times New Roman"/>
          <w:b/>
          <w:bCs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b/>
          <w:bCs/>
          <w:sz w:val="18"/>
          <w:szCs w:val="18"/>
          <w:u w:val="single"/>
          <w:rtl/>
          <w:lang w:eastAsia="ar"/>
        </w:rPr>
        <w:tab/>
      </w:r>
    </w:p>
    <w:p w14:paraId="45015B28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b/>
          <w:sz w:val="18"/>
          <w:szCs w:val="22"/>
          <w:u w:val="single"/>
        </w:rPr>
      </w:pPr>
    </w:p>
    <w:p w14:paraId="6012DA7B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  <w:u w:val="single"/>
        </w:rPr>
      </w:pP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 xml:space="preserve">بيان متوقع للواجب المعدل </w:t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  <w:t>______</w:t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  <w:t xml:space="preserve">بيان للواجب الكامل   </w:t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</w:p>
    <w:p w14:paraId="4E548F6D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  <w:u w:val="single"/>
        </w:rPr>
      </w:pPr>
    </w:p>
    <w:p w14:paraId="1D0F3446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</w:rPr>
      </w:pP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</w:p>
    <w:p w14:paraId="6B551594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  <w:u w:val="single"/>
        </w:rPr>
      </w:pP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u w:val="single"/>
          <w:rtl/>
          <w:lang w:eastAsia="ar"/>
        </w:rPr>
        <w:tab/>
      </w:r>
    </w:p>
    <w:p w14:paraId="3A29B8CA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left"/>
        <w:rPr>
          <w:rFonts w:ascii="Times New Roman" w:eastAsia="Calibri" w:hAnsi="Times New Roman"/>
          <w:sz w:val="18"/>
          <w:szCs w:val="22"/>
        </w:rPr>
      </w:pP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>مدير المرفق</w:t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</w: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ab/>
        <w:t>الموظف</w:t>
      </w:r>
    </w:p>
    <w:p w14:paraId="6DA2F81E" w14:textId="77777777" w:rsidR="00C8400F" w:rsidRPr="00C8400F" w:rsidRDefault="00C8400F" w:rsidP="00C8400F">
      <w:pPr>
        <w:numPr>
          <w:ilvl w:val="12"/>
          <w:numId w:val="0"/>
        </w:numPr>
        <w:bidi/>
        <w:spacing w:after="160" w:line="259" w:lineRule="auto"/>
        <w:jc w:val="center"/>
        <w:rPr>
          <w:rFonts w:ascii="Times New Roman" w:eastAsia="Calibri" w:hAnsi="Times New Roman"/>
          <w:sz w:val="18"/>
          <w:szCs w:val="22"/>
        </w:rPr>
      </w:pPr>
    </w:p>
    <w:p w14:paraId="201595D4" w14:textId="77777777" w:rsidR="00242E30" w:rsidRDefault="00C8400F" w:rsidP="00C8400F">
      <w:pPr>
        <w:jc w:val="right"/>
        <w:rPr>
          <w:rtl/>
        </w:rPr>
      </w:pPr>
      <w:r w:rsidRPr="00C8400F">
        <w:rPr>
          <w:rFonts w:ascii="Times New Roman" w:eastAsia="Calibri" w:hAnsi="Times New Roman"/>
          <w:sz w:val="18"/>
          <w:szCs w:val="18"/>
          <w:rtl/>
          <w:lang w:eastAsia="ar"/>
        </w:rPr>
        <w:t xml:space="preserve"> (الرجاء الإعادة إلى مسؤول</w:t>
      </w:r>
      <w:r>
        <w:rPr>
          <w:rFonts w:ascii="Times New Roman" w:eastAsia="Calibri" w:hAnsi="Times New Roman" w:hint="cs"/>
          <w:sz w:val="18"/>
          <w:szCs w:val="18"/>
          <w:rtl/>
          <w:lang w:eastAsia="ar"/>
        </w:rPr>
        <w:t xml:space="preserve"> الصحة والأمن والسلامة ) </w:t>
      </w:r>
    </w:p>
    <w:sectPr w:rsidR="00242E30" w:rsidSect="00EA5C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A97B" w14:textId="77777777" w:rsidR="004977BD" w:rsidRDefault="004977BD">
      <w:r>
        <w:separator/>
      </w:r>
    </w:p>
    <w:p w14:paraId="0A8FC342" w14:textId="77777777" w:rsidR="004977BD" w:rsidRDefault="004977BD"/>
  </w:endnote>
  <w:endnote w:type="continuationSeparator" w:id="0">
    <w:p w14:paraId="363B3955" w14:textId="77777777" w:rsidR="004977BD" w:rsidRDefault="004977BD">
      <w:r>
        <w:continuationSeparator/>
      </w:r>
    </w:p>
    <w:p w14:paraId="19134713" w14:textId="77777777" w:rsidR="004977BD" w:rsidRDefault="00497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91C" w14:textId="0F8185E0" w:rsidR="00B41007" w:rsidRPr="00F92124" w:rsidRDefault="00B41007" w:rsidP="00B41007">
    <w:pPr>
      <w:tabs>
        <w:tab w:val="left" w:pos="6945"/>
      </w:tabs>
      <w:spacing w:after="160"/>
      <w:ind w:left="-426" w:right="-499"/>
      <w:jc w:val="left"/>
      <w:rPr>
        <w:rFonts w:cs="Arial"/>
        <w:color w:val="7A8D95"/>
        <w:sz w:val="16"/>
        <w:szCs w:val="16"/>
      </w:rPr>
    </w:pPr>
    <w:r w:rsidRPr="00F92124">
      <w:rPr>
        <w:rFonts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DE1892" wp14:editId="5F6162D8">
              <wp:simplePos x="0" y="0"/>
              <wp:positionH relativeFrom="margin">
                <wp:posOffset>-277495</wp:posOffset>
              </wp:positionH>
              <wp:positionV relativeFrom="paragraph">
                <wp:posOffset>173355</wp:posOffset>
              </wp:positionV>
              <wp:extent cx="588645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397AD2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85pt,13.65pt" to="441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" strokecolor="#7a8d95">
              <v:stroke joinstyle="miter"/>
              <w10:wrap anchorx="margin"/>
            </v:line>
          </w:pict>
        </mc:Fallback>
      </mc:AlternateContent>
    </w:r>
    <w:r w:rsidRPr="00F92124">
      <w:rPr>
        <w:rFonts w:cs="Arial"/>
        <w:color w:val="7A8D95"/>
        <w:sz w:val="16"/>
        <w:szCs w:val="16"/>
      </w:rPr>
      <w:t xml:space="preserve">Document No.: </w:t>
    </w:r>
    <w:sdt>
      <w:sdtPr>
        <w:rPr>
          <w:rFonts w:cs="Arial"/>
          <w:color w:val="7A8D95"/>
          <w:sz w:val="16"/>
          <w:szCs w:val="16"/>
        </w:rPr>
        <w:alias w:val="Subject"/>
        <w:tag w:val=""/>
        <w:id w:val="1931236120"/>
        <w:placeholder>
          <w:docPart w:val="109596CC0A974447BC8B19ABF1416FE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EOM-KSH-TP-000002</w:t>
        </w:r>
        <w:r w:rsidR="00FF5372">
          <w:rPr>
            <w:rFonts w:cs="Arial"/>
            <w:color w:val="7A8D95"/>
            <w:sz w:val="16"/>
            <w:szCs w:val="16"/>
          </w:rPr>
          <w:t>-AR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color w:val="7A8D95"/>
        <w:sz w:val="16"/>
        <w:szCs w:val="16"/>
      </w:rPr>
      <w:t xml:space="preserve">Rev </w:t>
    </w:r>
    <w:sdt>
      <w:sdtPr>
        <w:rPr>
          <w:rFonts w:cs="Arial"/>
          <w:color w:val="7A8D95"/>
          <w:sz w:val="16"/>
          <w:szCs w:val="16"/>
        </w:rPr>
        <w:alias w:val="Rev"/>
        <w:tag w:val="Rev"/>
        <w:id w:val="607626568"/>
        <w:placeholder>
          <w:docPart w:val="95477096D415483DBA0846416D5CEA5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000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07515B">
      <w:rPr>
        <w:rFonts w:cs="Arial"/>
        <w:b/>
        <w:bCs/>
        <w:color w:val="7A8D95"/>
        <w:sz w:val="16"/>
        <w:szCs w:val="16"/>
      </w:rPr>
      <w:t>|</w:t>
    </w:r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cs="Arial"/>
          <w:b/>
          <w:color w:val="7A8D95"/>
          <w:sz w:val="16"/>
          <w:szCs w:val="16"/>
          <w:lang w:val="en-AU"/>
        </w:rPr>
        <w:id w:val="728040221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>
        <w:rPr>
          <w:color w:val="2F4A58"/>
        </w:rPr>
      </w:sdtEndPr>
      <w:sdtContent>
        <w:r>
          <w:rPr>
            <w:rFonts w:cs="Arial"/>
            <w:b/>
            <w:color w:val="7A8D95"/>
            <w:sz w:val="16"/>
            <w:szCs w:val="16"/>
            <w:lang w:val="en-AU"/>
          </w:rPr>
          <w:t>3-E - External</w:t>
        </w:r>
      </w:sdtContent>
    </w:sdt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 w:rsidRPr="00EA7ADF">
      <w:rPr>
        <w:rFonts w:cs="Arial"/>
        <w:color w:val="7A8D95"/>
        <w:sz w:val="16"/>
        <w:szCs w:val="16"/>
      </w:rPr>
      <w:t xml:space="preserve">Page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PAGE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7A0B24">
      <w:rPr>
        <w:rFonts w:cs="Arial"/>
        <w:noProof/>
        <w:color w:val="7A8D95"/>
        <w:sz w:val="16"/>
        <w:szCs w:val="16"/>
      </w:rPr>
      <w:t>1</w:t>
    </w:r>
    <w:r w:rsidRPr="00EA7ADF">
      <w:rPr>
        <w:rFonts w:cs="Arial"/>
        <w:color w:val="7A8D95"/>
        <w:sz w:val="16"/>
        <w:szCs w:val="16"/>
      </w:rPr>
      <w:fldChar w:fldCharType="end"/>
    </w:r>
    <w:r w:rsidRPr="00EA7ADF">
      <w:rPr>
        <w:rFonts w:cs="Arial"/>
        <w:color w:val="7A8D95"/>
        <w:sz w:val="16"/>
        <w:szCs w:val="16"/>
      </w:rPr>
      <w:t xml:space="preserve"> of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NUMPAGES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7A0B24">
      <w:rPr>
        <w:rFonts w:cs="Arial"/>
        <w:noProof/>
        <w:color w:val="7A8D95"/>
        <w:sz w:val="16"/>
        <w:szCs w:val="16"/>
      </w:rPr>
      <w:t>1</w:t>
    </w:r>
    <w:r w:rsidRPr="00EA7ADF">
      <w:rPr>
        <w:rFonts w:cs="Arial"/>
        <w:color w:val="7A8D95"/>
        <w:sz w:val="16"/>
        <w:szCs w:val="16"/>
      </w:rPr>
      <w:fldChar w:fldCharType="end"/>
    </w:r>
    <w:r>
      <w:rPr>
        <w:rFonts w:cs="Arial"/>
        <w:b/>
        <w:color w:val="7A8D95"/>
        <w:sz w:val="16"/>
        <w:szCs w:val="16"/>
        <w:lang w:val="en-AU"/>
      </w:rPr>
      <w:tab/>
      <w:t xml:space="preserve">                                                                                                                          </w:t>
    </w:r>
  </w:p>
  <w:p w14:paraId="3AA87607" w14:textId="77777777" w:rsidR="00B41007" w:rsidRPr="00812E63" w:rsidRDefault="007A0B24" w:rsidP="007A0B24">
    <w:pPr>
      <w:pStyle w:val="Footer"/>
      <w:jc w:val="right"/>
      <w:rPr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6BC4B1F3" w14:textId="77777777" w:rsidR="00583BAF" w:rsidRPr="00B41007" w:rsidRDefault="00583BAF" w:rsidP="0096398D">
    <w:pPr>
      <w:pStyle w:val="Footer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DAC9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40A53A57" w14:textId="77777777" w:rsidTr="00971B7A">
      <w:trPr>
        <w:jc w:val="center"/>
      </w:trPr>
      <w:tc>
        <w:tcPr>
          <w:tcW w:w="3115" w:type="dxa"/>
        </w:tcPr>
        <w:p w14:paraId="6DE53FC3" w14:textId="1C130783" w:rsidR="00583BAF" w:rsidRDefault="004977BD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F5372">
                <w:rPr>
                  <w:sz w:val="16"/>
                  <w:szCs w:val="16"/>
                  <w:lang w:val="en-AU"/>
                </w:rPr>
                <w:t>EOM-KSH-TP-000002-AR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0ECC0784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4449072E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4E456DC7" w14:textId="77777777" w:rsidTr="00971B7A">
      <w:trPr>
        <w:jc w:val="center"/>
      </w:trPr>
      <w:tc>
        <w:tcPr>
          <w:tcW w:w="9345" w:type="dxa"/>
          <w:gridSpan w:val="3"/>
        </w:tcPr>
        <w:p w14:paraId="1DBBF226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56724DE7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58913A31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7A238A87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076E" w14:textId="77777777" w:rsidR="004977BD" w:rsidRDefault="004977BD">
      <w:r>
        <w:separator/>
      </w:r>
    </w:p>
    <w:p w14:paraId="6244FB79" w14:textId="77777777" w:rsidR="004977BD" w:rsidRDefault="004977BD"/>
  </w:footnote>
  <w:footnote w:type="continuationSeparator" w:id="0">
    <w:p w14:paraId="6BBEA7E8" w14:textId="77777777" w:rsidR="004977BD" w:rsidRDefault="004977BD">
      <w:r>
        <w:continuationSeparator/>
      </w:r>
    </w:p>
    <w:p w14:paraId="0C3C4FCB" w14:textId="77777777" w:rsidR="004977BD" w:rsidRDefault="004977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723E" w14:textId="77777777" w:rsidR="00AC1B11" w:rsidRDefault="00AC1B11">
    <w:pPr>
      <w:pStyle w:val="Header"/>
    </w:pPr>
  </w:p>
  <w:p w14:paraId="2BCC7410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CD46" w14:textId="77777777" w:rsidR="00EB407C" w:rsidRPr="00C8400F" w:rsidRDefault="00C8400F" w:rsidP="00C8400F">
    <w:pPr>
      <w:jc w:val="center"/>
      <w:rPr>
        <w:rFonts w:ascii="FS Albert Arabic" w:hAnsi="FS Albert Arabic" w:cs="FS Albert Arabic"/>
        <w:b/>
        <w:bCs/>
        <w:color w:val="1F497D" w:themeColor="text2"/>
      </w:rPr>
    </w:pPr>
    <w:r w:rsidRPr="009A054C">
      <w:rPr>
        <w:noProof/>
      </w:rPr>
      <w:drawing>
        <wp:anchor distT="0" distB="0" distL="114300" distR="114300" simplePos="0" relativeHeight="251669504" behindDoc="0" locked="0" layoutInCell="1" allowOverlap="1" wp14:anchorId="5F6D84E1" wp14:editId="078FA5F3">
          <wp:simplePos x="0" y="0"/>
          <wp:positionH relativeFrom="leftMargin">
            <wp:align>right</wp:align>
          </wp:positionH>
          <wp:positionV relativeFrom="paragraph">
            <wp:posOffset>-177800</wp:posOffset>
          </wp:positionV>
          <wp:extent cx="547370" cy="610235"/>
          <wp:effectExtent l="0" t="0" r="0" b="0"/>
          <wp:wrapSquare wrapText="bothSides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5451">
      <w:rPr>
        <w:rFonts w:asciiTheme="majorBidi" w:hAnsiTheme="majorBidi" w:cstheme="majorBidi"/>
        <w:rtl/>
        <w:lang w:eastAsia="ar"/>
      </w:rPr>
      <w:t xml:space="preserve"> </w:t>
    </w:r>
    <w:r w:rsidRPr="00C8400F">
      <w:rPr>
        <w:rFonts w:ascii="FS Albert Arabic" w:hAnsi="FS Albert Arabic" w:cs="FS Albert Arabic"/>
        <w:b/>
        <w:bCs/>
        <w:color w:val="1F497D" w:themeColor="text2"/>
        <w:rtl/>
        <w:lang w:eastAsia="ar"/>
      </w:rPr>
      <w:t>نموذج التكليف بالعمل المعدل</w:t>
    </w:r>
  </w:p>
  <w:p w14:paraId="2D69B43F" w14:textId="77777777" w:rsidR="00EB407C" w:rsidRDefault="00EB407C" w:rsidP="00EB407C">
    <w:pPr>
      <w:pStyle w:val="Header"/>
      <w:tabs>
        <w:tab w:val="clear" w:pos="4153"/>
        <w:tab w:val="clear" w:pos="8306"/>
        <w:tab w:val="center" w:pos="4679"/>
      </w:tabs>
    </w:pPr>
    <w:r>
      <w:tab/>
    </w:r>
  </w:p>
  <w:p w14:paraId="4B34A91B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56B8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73E28FB5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3619CF16" wp14:editId="172A57EF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10"/>
  </w:num>
  <w:num w:numId="11">
    <w:abstractNumId w:val="3"/>
  </w:num>
  <w:num w:numId="12">
    <w:abstractNumId w:val="8"/>
  </w:num>
  <w:num w:numId="1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397A"/>
    <w:rsid w:val="000A64E6"/>
    <w:rsid w:val="000A6D1F"/>
    <w:rsid w:val="000A7EA6"/>
    <w:rsid w:val="000B12AF"/>
    <w:rsid w:val="000B20C8"/>
    <w:rsid w:val="000B365D"/>
    <w:rsid w:val="000B43DB"/>
    <w:rsid w:val="000B6287"/>
    <w:rsid w:val="000B7561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2E30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2CA3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0D9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386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7BD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270D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0B24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55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07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00F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A739C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37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7966D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109596CC0A974447BC8B19ABF1416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0D983-CC59-4C9D-AEAA-A8BEF3C9F62A}"/>
      </w:docPartPr>
      <w:docPartBody>
        <w:p w:rsidR="0048700A" w:rsidRDefault="003B6794" w:rsidP="003B6794">
          <w:pPr>
            <w:pStyle w:val="109596CC0A974447BC8B19ABF1416FE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5477096D415483DBA0846416D5CE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8F7C4-F1C7-4F8B-B191-D852C757A34B}"/>
      </w:docPartPr>
      <w:docPartBody>
        <w:p w:rsidR="0048700A" w:rsidRDefault="003B6794" w:rsidP="003B6794">
          <w:pPr>
            <w:pStyle w:val="95477096D415483DBA0846416D5CEA5C"/>
          </w:pPr>
          <w:r w:rsidRPr="00D16477">
            <w:rPr>
              <w:rStyle w:val="PlaceholderText"/>
            </w:rPr>
            <w:t>[Rev]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12"/>
    <w:rsid w:val="003B6794"/>
    <w:rsid w:val="00424DE7"/>
    <w:rsid w:val="0048700A"/>
    <w:rsid w:val="006E1022"/>
    <w:rsid w:val="00873D3E"/>
    <w:rsid w:val="00927877"/>
    <w:rsid w:val="009A261B"/>
    <w:rsid w:val="00A669ED"/>
    <w:rsid w:val="00AA1E51"/>
    <w:rsid w:val="00E1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794"/>
    <w:rPr>
      <w:color w:val="808080"/>
    </w:rPr>
  </w:style>
  <w:style w:type="paragraph" w:customStyle="1" w:styleId="109596CC0A974447BC8B19ABF1416FE0">
    <w:name w:val="109596CC0A974447BC8B19ABF1416FE0"/>
    <w:rsid w:val="003B6794"/>
  </w:style>
  <w:style w:type="paragraph" w:customStyle="1" w:styleId="95477096D415483DBA0846416D5CEA5C">
    <w:name w:val="95477096D415483DBA0846416D5CEA5C"/>
    <w:rsid w:val="003B6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B54D1-F9A3-438D-81A9-454AF132C8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790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EOM-KSH-TP-000002-AR</dc:subject>
  <dc:creator>Joel Reyes</dc:creator>
  <cp:keywords>ᅟ</cp:keywords>
  <cp:lastModifiedBy>جانسيل سالدانا  Jancil Saldhana</cp:lastModifiedBy>
  <cp:revision>6</cp:revision>
  <cp:lastPrinted>2017-10-15T07:33:00Z</cp:lastPrinted>
  <dcterms:created xsi:type="dcterms:W3CDTF">2020-02-20T06:26:00Z</dcterms:created>
  <dcterms:modified xsi:type="dcterms:W3CDTF">2021-12-16T05:04:00Z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